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1" w:rsidRPr="00223CC4" w:rsidRDefault="0090668E" w:rsidP="00626C08">
      <w:pPr>
        <w:pStyle w:val="a3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1" w:rsidRPr="00223CC4" w:rsidRDefault="00F5112D" w:rsidP="00912A01">
      <w:pPr>
        <w:pStyle w:val="a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ІВАНО-ФРАНКІВСЬКА ОБЛАСНА ПРОКУРАТУРА</w:t>
      </w:r>
    </w:p>
    <w:p w:rsidR="00912A01" w:rsidRPr="0093630B" w:rsidRDefault="00912A01" w:rsidP="00912A01">
      <w:pPr>
        <w:pStyle w:val="1"/>
        <w:ind w:left="2880" w:firstLine="0"/>
        <w:rPr>
          <w:sz w:val="18"/>
        </w:rPr>
      </w:pPr>
    </w:p>
    <w:p w:rsidR="00912A01" w:rsidRDefault="00912A01" w:rsidP="002B14C2">
      <w:pPr>
        <w:pStyle w:val="1"/>
        <w:ind w:left="0" w:firstLine="0"/>
        <w:jc w:val="center"/>
      </w:pPr>
      <w:r>
        <w:t>Н А К А З</w:t>
      </w:r>
    </w:p>
    <w:p w:rsidR="00F3598D" w:rsidRPr="00F3598D" w:rsidRDefault="00F3598D" w:rsidP="00F3598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970"/>
      </w:tblGrid>
      <w:tr w:rsidR="00F3598D" w:rsidTr="00D40B16">
        <w:tc>
          <w:tcPr>
            <w:tcW w:w="3681" w:type="dxa"/>
          </w:tcPr>
          <w:p w:rsidR="00F3598D" w:rsidRDefault="002476DB" w:rsidP="002476DB">
            <w:pPr>
              <w:ind w:hanging="113"/>
            </w:pPr>
            <w:r>
              <w:rPr>
                <w:b/>
                <w:szCs w:val="28"/>
              </w:rPr>
              <w:t>11</w:t>
            </w:r>
            <w:r w:rsidR="0030704F">
              <w:rPr>
                <w:b/>
                <w:szCs w:val="28"/>
              </w:rPr>
              <w:t xml:space="preserve"> </w:t>
            </w:r>
            <w:r w:rsidR="00D40B16">
              <w:rPr>
                <w:b/>
                <w:szCs w:val="28"/>
              </w:rPr>
              <w:t>листопада</w:t>
            </w:r>
            <w:r w:rsidR="00B15FB9">
              <w:rPr>
                <w:b/>
                <w:szCs w:val="28"/>
              </w:rPr>
              <w:t xml:space="preserve"> </w:t>
            </w:r>
            <w:r w:rsidR="00656B45">
              <w:rPr>
                <w:b/>
                <w:szCs w:val="28"/>
              </w:rPr>
              <w:t>202</w:t>
            </w:r>
            <w:r w:rsidR="00F30B13">
              <w:rPr>
                <w:b/>
                <w:szCs w:val="28"/>
              </w:rPr>
              <w:t>5</w:t>
            </w:r>
            <w:r w:rsidR="00F3598D" w:rsidRPr="009D2EDF">
              <w:rPr>
                <w:b/>
                <w:szCs w:val="28"/>
              </w:rPr>
              <w:t xml:space="preserve"> року</w:t>
            </w:r>
          </w:p>
        </w:tc>
        <w:tc>
          <w:tcPr>
            <w:tcW w:w="2977" w:type="dxa"/>
          </w:tcPr>
          <w:p w:rsidR="00F3598D" w:rsidRDefault="00063AED" w:rsidP="00D40B16">
            <w:pPr>
              <w:jc w:val="center"/>
            </w:pPr>
            <w:r>
              <w:rPr>
                <w:b/>
                <w:szCs w:val="28"/>
              </w:rPr>
              <w:t xml:space="preserve">м. </w:t>
            </w:r>
            <w:r w:rsidR="00F5112D">
              <w:rPr>
                <w:b/>
                <w:szCs w:val="28"/>
              </w:rPr>
              <w:t>Івано-Франківськ</w:t>
            </w:r>
          </w:p>
        </w:tc>
        <w:tc>
          <w:tcPr>
            <w:tcW w:w="2970" w:type="dxa"/>
          </w:tcPr>
          <w:p w:rsidR="00F3598D" w:rsidRPr="00F3598D" w:rsidRDefault="00F3598D" w:rsidP="002476DB">
            <w:pPr>
              <w:jc w:val="righ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>№</w:t>
            </w:r>
            <w:r w:rsidR="00C34559">
              <w:rPr>
                <w:b/>
                <w:szCs w:val="28"/>
              </w:rPr>
              <w:t xml:space="preserve"> </w:t>
            </w:r>
            <w:r w:rsidR="002476DB">
              <w:rPr>
                <w:b/>
                <w:szCs w:val="28"/>
              </w:rPr>
              <w:t>121</w:t>
            </w:r>
            <w:bookmarkStart w:id="0" w:name="_GoBack"/>
            <w:bookmarkEnd w:id="0"/>
          </w:p>
        </w:tc>
      </w:tr>
    </w:tbl>
    <w:p w:rsidR="00F3598D" w:rsidRDefault="00F3598D" w:rsidP="00F3598D"/>
    <w:p w:rsidR="008A4BFF" w:rsidRDefault="00B15FB9" w:rsidP="007A428B">
      <w:pPr>
        <w:spacing w:before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внесення змін до </w:t>
      </w:r>
      <w:r w:rsidR="008A4BFF">
        <w:rPr>
          <w:b/>
          <w:bCs/>
          <w:szCs w:val="28"/>
        </w:rPr>
        <w:t xml:space="preserve">Положення </w:t>
      </w:r>
    </w:p>
    <w:p w:rsidR="00EB38FF" w:rsidRDefault="008A4BFF" w:rsidP="00A12FA3">
      <w:pPr>
        <w:jc w:val="both"/>
        <w:rPr>
          <w:b/>
          <w:bCs/>
          <w:szCs w:val="28"/>
        </w:rPr>
      </w:pPr>
      <w:r w:rsidRPr="008A4BFF">
        <w:rPr>
          <w:b/>
          <w:bCs/>
          <w:szCs w:val="28"/>
        </w:rPr>
        <w:t xml:space="preserve">про відділ </w:t>
      </w:r>
      <w:r w:rsidR="00A12FA3" w:rsidRPr="00A12FA3">
        <w:rPr>
          <w:b/>
          <w:bCs/>
          <w:szCs w:val="28"/>
        </w:rPr>
        <w:t>нагляду за додержанням</w:t>
      </w:r>
    </w:p>
    <w:p w:rsidR="00EB38FF" w:rsidRDefault="00A12FA3" w:rsidP="00A12FA3">
      <w:pPr>
        <w:jc w:val="both"/>
        <w:rPr>
          <w:b/>
          <w:bCs/>
          <w:szCs w:val="28"/>
        </w:rPr>
      </w:pPr>
      <w:r w:rsidRPr="00A12FA3">
        <w:rPr>
          <w:b/>
          <w:bCs/>
          <w:szCs w:val="28"/>
        </w:rPr>
        <w:t>законів органами, які ведуть</w:t>
      </w:r>
      <w:r w:rsidR="00EB38FF">
        <w:rPr>
          <w:b/>
          <w:bCs/>
          <w:szCs w:val="28"/>
        </w:rPr>
        <w:t xml:space="preserve"> </w:t>
      </w:r>
      <w:r w:rsidRPr="00A12FA3">
        <w:rPr>
          <w:b/>
          <w:bCs/>
          <w:szCs w:val="28"/>
        </w:rPr>
        <w:t>боротьбу</w:t>
      </w:r>
    </w:p>
    <w:p w:rsidR="00EB38FF" w:rsidRDefault="00A12FA3" w:rsidP="00A12FA3">
      <w:pPr>
        <w:jc w:val="both"/>
        <w:rPr>
          <w:b/>
          <w:bCs/>
          <w:szCs w:val="28"/>
        </w:rPr>
      </w:pPr>
      <w:r w:rsidRPr="00A12FA3">
        <w:rPr>
          <w:b/>
          <w:bCs/>
          <w:szCs w:val="28"/>
        </w:rPr>
        <w:t>з організованою</w:t>
      </w:r>
      <w:r w:rsidR="00EB38FF">
        <w:rPr>
          <w:b/>
          <w:bCs/>
          <w:szCs w:val="28"/>
        </w:rPr>
        <w:t xml:space="preserve"> </w:t>
      </w:r>
      <w:r w:rsidRPr="00A12FA3">
        <w:rPr>
          <w:b/>
          <w:bCs/>
          <w:szCs w:val="28"/>
        </w:rPr>
        <w:t>злочинністю</w:t>
      </w:r>
    </w:p>
    <w:p w:rsidR="00EB38FF" w:rsidRDefault="00A12FA3" w:rsidP="008A4BFF">
      <w:pPr>
        <w:jc w:val="both"/>
        <w:rPr>
          <w:b/>
          <w:bCs/>
          <w:szCs w:val="28"/>
        </w:rPr>
      </w:pPr>
      <w:r w:rsidRPr="00A12FA3">
        <w:rPr>
          <w:b/>
          <w:bCs/>
          <w:szCs w:val="28"/>
        </w:rPr>
        <w:t>Івано-Франківської</w:t>
      </w:r>
      <w:r w:rsidR="00EB38FF">
        <w:rPr>
          <w:b/>
          <w:bCs/>
          <w:szCs w:val="28"/>
        </w:rPr>
        <w:t xml:space="preserve"> </w:t>
      </w:r>
      <w:r w:rsidRPr="00A12FA3">
        <w:rPr>
          <w:b/>
          <w:bCs/>
          <w:szCs w:val="28"/>
        </w:rPr>
        <w:t>обласної</w:t>
      </w:r>
      <w:r w:rsidR="00EB38FF">
        <w:rPr>
          <w:b/>
          <w:bCs/>
          <w:szCs w:val="28"/>
        </w:rPr>
        <w:t xml:space="preserve"> </w:t>
      </w:r>
      <w:r w:rsidRPr="00A12FA3">
        <w:rPr>
          <w:b/>
          <w:bCs/>
          <w:szCs w:val="28"/>
        </w:rPr>
        <w:t>прокуратури</w:t>
      </w:r>
      <w:r>
        <w:rPr>
          <w:b/>
          <w:bCs/>
          <w:szCs w:val="28"/>
        </w:rPr>
        <w:t>,</w:t>
      </w:r>
    </w:p>
    <w:p w:rsidR="00EB38FF" w:rsidRDefault="008A4BFF" w:rsidP="008A4BFF">
      <w:pPr>
        <w:jc w:val="both"/>
        <w:rPr>
          <w:b/>
          <w:bCs/>
          <w:szCs w:val="28"/>
        </w:rPr>
      </w:pPr>
      <w:r w:rsidRPr="008A4BFF">
        <w:rPr>
          <w:b/>
          <w:bCs/>
          <w:szCs w:val="28"/>
        </w:rPr>
        <w:t>затвердженого</w:t>
      </w:r>
      <w:r w:rsidR="00EB38FF">
        <w:rPr>
          <w:b/>
          <w:bCs/>
          <w:szCs w:val="28"/>
        </w:rPr>
        <w:t xml:space="preserve"> </w:t>
      </w:r>
      <w:r w:rsidRPr="008A4BFF">
        <w:rPr>
          <w:b/>
          <w:bCs/>
          <w:szCs w:val="28"/>
        </w:rPr>
        <w:t>наказом</w:t>
      </w:r>
      <w:r w:rsidR="00EB38F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керівника обласної</w:t>
      </w:r>
    </w:p>
    <w:p w:rsidR="00B15FB9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прокуратури</w:t>
      </w:r>
      <w:r w:rsidR="00EB38F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від </w:t>
      </w:r>
      <w:r w:rsidR="00A12FA3">
        <w:rPr>
          <w:b/>
          <w:bCs/>
          <w:szCs w:val="28"/>
        </w:rPr>
        <w:t>17.06.</w:t>
      </w:r>
      <w:r>
        <w:rPr>
          <w:b/>
          <w:bCs/>
          <w:szCs w:val="28"/>
        </w:rPr>
        <w:t>202</w:t>
      </w:r>
      <w:r w:rsidR="00A12FA3">
        <w:rPr>
          <w:b/>
          <w:bCs/>
          <w:szCs w:val="28"/>
        </w:rPr>
        <w:t>4</w:t>
      </w:r>
      <w:r w:rsidR="00F31AF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№ 5</w:t>
      </w:r>
      <w:r w:rsidR="00A12FA3">
        <w:rPr>
          <w:b/>
          <w:bCs/>
          <w:szCs w:val="28"/>
        </w:rPr>
        <w:t>7</w:t>
      </w:r>
    </w:p>
    <w:p w:rsidR="00B15FB9" w:rsidRDefault="00B15FB9" w:rsidP="00B15FB9">
      <w:pPr>
        <w:jc w:val="both"/>
        <w:rPr>
          <w:b/>
          <w:bCs/>
          <w:szCs w:val="28"/>
        </w:rPr>
      </w:pPr>
    </w:p>
    <w:p w:rsidR="00B15FB9" w:rsidRDefault="00063AED" w:rsidP="00063AED">
      <w:pPr>
        <w:spacing w:before="240"/>
        <w:ind w:firstLine="720"/>
        <w:jc w:val="both"/>
        <w:rPr>
          <w:szCs w:val="28"/>
        </w:rPr>
      </w:pPr>
      <w:r w:rsidRPr="00063AED">
        <w:rPr>
          <w:bCs/>
          <w:szCs w:val="28"/>
        </w:rPr>
        <w:t xml:space="preserve">З метою забезпечення належної організації роботи, керуючись </w:t>
      </w:r>
      <w:r>
        <w:rPr>
          <w:bCs/>
          <w:szCs w:val="28"/>
        </w:rPr>
        <w:br/>
      </w:r>
      <w:r w:rsidRPr="00063AED">
        <w:rPr>
          <w:bCs/>
          <w:szCs w:val="28"/>
        </w:rPr>
        <w:t>статтею 11 Закону України «Про прокуратуру»,</w:t>
      </w:r>
    </w:p>
    <w:p w:rsidR="00B15FB9" w:rsidRDefault="00B15FB9" w:rsidP="00072F32">
      <w:pPr>
        <w:ind w:firstLine="720"/>
        <w:jc w:val="both"/>
        <w:rPr>
          <w:szCs w:val="28"/>
        </w:rPr>
      </w:pPr>
    </w:p>
    <w:p w:rsidR="00B15FB9" w:rsidRDefault="00B15FB9" w:rsidP="000B1EDC">
      <w:pPr>
        <w:jc w:val="both"/>
        <w:rPr>
          <w:b/>
          <w:szCs w:val="28"/>
        </w:rPr>
      </w:pPr>
      <w:r w:rsidRPr="006F6010">
        <w:rPr>
          <w:b/>
          <w:szCs w:val="28"/>
        </w:rPr>
        <w:t>Н А К А З У Ю</w:t>
      </w:r>
      <w:r w:rsidR="003F3B6B">
        <w:rPr>
          <w:b/>
          <w:szCs w:val="28"/>
        </w:rPr>
        <w:t xml:space="preserve"> </w:t>
      </w:r>
      <w:r w:rsidRPr="006F6010">
        <w:rPr>
          <w:b/>
          <w:szCs w:val="28"/>
        </w:rPr>
        <w:t>:</w:t>
      </w:r>
    </w:p>
    <w:p w:rsidR="00B15FB9" w:rsidRDefault="00B15FB9" w:rsidP="00072F32">
      <w:pPr>
        <w:jc w:val="both"/>
        <w:rPr>
          <w:b/>
          <w:szCs w:val="28"/>
        </w:rPr>
      </w:pPr>
    </w:p>
    <w:p w:rsidR="00A12FA3" w:rsidRDefault="00B15FB9" w:rsidP="00B23E2E">
      <w:pPr>
        <w:tabs>
          <w:tab w:val="left" w:pos="1418"/>
        </w:tabs>
        <w:ind w:firstLine="709"/>
        <w:jc w:val="both"/>
        <w:rPr>
          <w:szCs w:val="28"/>
        </w:rPr>
      </w:pPr>
      <w:r w:rsidRPr="00EC42BE">
        <w:rPr>
          <w:b/>
          <w:szCs w:val="28"/>
        </w:rPr>
        <w:t>1.</w:t>
      </w:r>
      <w:r w:rsidRPr="00EC42BE">
        <w:rPr>
          <w:szCs w:val="28"/>
        </w:rPr>
        <w:tab/>
      </w:r>
      <w:proofErr w:type="spellStart"/>
      <w:r w:rsidRPr="00EC42BE">
        <w:rPr>
          <w:szCs w:val="28"/>
        </w:rPr>
        <w:t>Внести</w:t>
      </w:r>
      <w:proofErr w:type="spellEnd"/>
      <w:r w:rsidRPr="00EC42BE">
        <w:rPr>
          <w:szCs w:val="28"/>
        </w:rPr>
        <w:t xml:space="preserve"> зміни </w:t>
      </w:r>
      <w:r w:rsidR="008A4BFF" w:rsidRPr="00EC42BE">
        <w:rPr>
          <w:szCs w:val="28"/>
        </w:rPr>
        <w:t xml:space="preserve">до Положення про відділ </w:t>
      </w:r>
      <w:r w:rsidR="00A12FA3" w:rsidRPr="00A12FA3">
        <w:rPr>
          <w:szCs w:val="28"/>
        </w:rPr>
        <w:t>нагляду за додержанням законів органами, які ведуть боротьбу з організованою</w:t>
      </w:r>
      <w:r w:rsidR="00A12FA3">
        <w:rPr>
          <w:szCs w:val="28"/>
        </w:rPr>
        <w:t xml:space="preserve"> </w:t>
      </w:r>
      <w:r w:rsidR="00A12FA3" w:rsidRPr="00A12FA3">
        <w:rPr>
          <w:szCs w:val="28"/>
        </w:rPr>
        <w:t xml:space="preserve">злочинністю </w:t>
      </w:r>
      <w:r w:rsidR="00D40B16">
        <w:rPr>
          <w:szCs w:val="28"/>
        </w:rPr>
        <w:br/>
      </w:r>
      <w:r w:rsidR="00A12FA3" w:rsidRPr="00A12FA3">
        <w:rPr>
          <w:szCs w:val="28"/>
        </w:rPr>
        <w:t>Івано-Франківської</w:t>
      </w:r>
      <w:r w:rsidR="00A12FA3">
        <w:rPr>
          <w:szCs w:val="28"/>
        </w:rPr>
        <w:t xml:space="preserve"> </w:t>
      </w:r>
      <w:r w:rsidR="00A12FA3" w:rsidRPr="00A12FA3">
        <w:rPr>
          <w:szCs w:val="28"/>
        </w:rPr>
        <w:t>обласної прокуратури, затвердженого</w:t>
      </w:r>
      <w:r w:rsidR="00A12FA3">
        <w:rPr>
          <w:szCs w:val="28"/>
        </w:rPr>
        <w:t xml:space="preserve"> </w:t>
      </w:r>
      <w:r w:rsidR="00A12FA3" w:rsidRPr="00A12FA3">
        <w:rPr>
          <w:szCs w:val="28"/>
        </w:rPr>
        <w:t>наказом керівника обласної прокуратури</w:t>
      </w:r>
      <w:r w:rsidR="00A12FA3">
        <w:rPr>
          <w:szCs w:val="28"/>
        </w:rPr>
        <w:t xml:space="preserve"> </w:t>
      </w:r>
      <w:r w:rsidR="00A12FA3" w:rsidRPr="00A12FA3">
        <w:rPr>
          <w:szCs w:val="28"/>
        </w:rPr>
        <w:t>від 17.06.2024 № 57</w:t>
      </w:r>
      <w:r w:rsidR="00A12FA3">
        <w:rPr>
          <w:szCs w:val="28"/>
        </w:rPr>
        <w:t>.</w:t>
      </w:r>
    </w:p>
    <w:p w:rsidR="00F30B13" w:rsidRDefault="00F30B13" w:rsidP="00F30B13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EC42BE">
        <w:rPr>
          <w:b/>
          <w:szCs w:val="28"/>
        </w:rPr>
        <w:t>1.</w:t>
      </w:r>
      <w:r>
        <w:rPr>
          <w:b/>
          <w:szCs w:val="28"/>
        </w:rPr>
        <w:t>1</w:t>
      </w:r>
      <w:r w:rsidRPr="00EC42BE">
        <w:rPr>
          <w:b/>
          <w:szCs w:val="28"/>
        </w:rPr>
        <w:t>.</w:t>
      </w:r>
      <w:r w:rsidRPr="00EC42BE">
        <w:rPr>
          <w:szCs w:val="28"/>
        </w:rPr>
        <w:tab/>
        <w:t xml:space="preserve">У </w:t>
      </w:r>
      <w:r w:rsidRPr="00EC42BE">
        <w:rPr>
          <w:b/>
          <w:szCs w:val="28"/>
        </w:rPr>
        <w:t xml:space="preserve">пункті </w:t>
      </w:r>
      <w:r>
        <w:rPr>
          <w:b/>
          <w:szCs w:val="28"/>
        </w:rPr>
        <w:t>2.2</w:t>
      </w:r>
      <w:r w:rsidRPr="00EC42BE">
        <w:rPr>
          <w:szCs w:val="28"/>
        </w:rPr>
        <w:t xml:space="preserve"> </w:t>
      </w:r>
      <w:r>
        <w:rPr>
          <w:szCs w:val="28"/>
        </w:rPr>
        <w:t>цифру «2» замінити словом «три».</w:t>
      </w:r>
    </w:p>
    <w:p w:rsidR="00F30B13" w:rsidRDefault="00242382" w:rsidP="00B23E2E">
      <w:pPr>
        <w:tabs>
          <w:tab w:val="left" w:pos="1418"/>
        </w:tabs>
        <w:ind w:firstLine="709"/>
        <w:jc w:val="both"/>
        <w:rPr>
          <w:szCs w:val="28"/>
        </w:rPr>
      </w:pPr>
      <w:r w:rsidRPr="00242382">
        <w:rPr>
          <w:b/>
          <w:szCs w:val="28"/>
        </w:rPr>
        <w:t>1.2.</w:t>
      </w:r>
      <w:r>
        <w:rPr>
          <w:szCs w:val="28"/>
        </w:rPr>
        <w:tab/>
        <w:t xml:space="preserve">Доповнити </w:t>
      </w:r>
      <w:r w:rsidRPr="00242382">
        <w:rPr>
          <w:b/>
          <w:szCs w:val="28"/>
        </w:rPr>
        <w:t>пунктами 3.7, 3.8</w:t>
      </w:r>
      <w:r>
        <w:rPr>
          <w:szCs w:val="28"/>
        </w:rPr>
        <w:t xml:space="preserve"> такого змісту:</w:t>
      </w:r>
    </w:p>
    <w:p w:rsidR="00242382" w:rsidRPr="00242382" w:rsidRDefault="00242382" w:rsidP="00242382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42382">
        <w:rPr>
          <w:b/>
          <w:szCs w:val="28"/>
        </w:rPr>
        <w:t>3.7.</w:t>
      </w:r>
      <w:r w:rsidRPr="00242382">
        <w:rPr>
          <w:szCs w:val="28"/>
        </w:rPr>
        <w:tab/>
        <w:t>Забезпечення відшкодування збитків, завданих кримінальними правопорушеннями.</w:t>
      </w:r>
    </w:p>
    <w:p w:rsidR="00242382" w:rsidRDefault="00242382" w:rsidP="00242382">
      <w:pPr>
        <w:spacing w:before="120" w:after="120"/>
        <w:ind w:firstLine="709"/>
        <w:jc w:val="both"/>
        <w:rPr>
          <w:szCs w:val="28"/>
        </w:rPr>
      </w:pPr>
      <w:r w:rsidRPr="00242382">
        <w:rPr>
          <w:b/>
          <w:szCs w:val="28"/>
        </w:rPr>
        <w:t>3.8.</w:t>
      </w:r>
      <w:r w:rsidRPr="00242382">
        <w:rPr>
          <w:szCs w:val="28"/>
        </w:rPr>
        <w:tab/>
      </w:r>
      <w:r w:rsidR="004F63F3">
        <w:rPr>
          <w:szCs w:val="28"/>
        </w:rPr>
        <w:t>З</w:t>
      </w:r>
      <w:r w:rsidRPr="00242382">
        <w:rPr>
          <w:szCs w:val="28"/>
        </w:rPr>
        <w:t xml:space="preserve">дійснення нагляду за додержанням законів оперативними підрозділами </w:t>
      </w:r>
      <w:r w:rsidR="0099764F">
        <w:rPr>
          <w:szCs w:val="28"/>
        </w:rPr>
        <w:t xml:space="preserve">територіальних органів </w:t>
      </w:r>
      <w:r w:rsidRPr="00242382">
        <w:rPr>
          <w:bCs/>
          <w:szCs w:val="28"/>
        </w:rPr>
        <w:t xml:space="preserve">Національної поліції </w:t>
      </w:r>
      <w:r w:rsidR="0099764F">
        <w:rPr>
          <w:bCs/>
          <w:szCs w:val="28"/>
        </w:rPr>
        <w:t>України</w:t>
      </w:r>
      <w:r w:rsidRPr="00242382">
        <w:rPr>
          <w:szCs w:val="28"/>
        </w:rPr>
        <w:t xml:space="preserve">, </w:t>
      </w:r>
      <w:r w:rsidR="0099764F">
        <w:rPr>
          <w:szCs w:val="28"/>
        </w:rPr>
        <w:t xml:space="preserve">Державного бюро розслідувань, </w:t>
      </w:r>
      <w:r w:rsidR="003731AA">
        <w:rPr>
          <w:szCs w:val="28"/>
        </w:rPr>
        <w:t xml:space="preserve">регіональним органом </w:t>
      </w:r>
      <w:r w:rsidRPr="00242382">
        <w:rPr>
          <w:szCs w:val="28"/>
        </w:rPr>
        <w:t xml:space="preserve">Служби безпеки України, </w:t>
      </w:r>
      <w:r w:rsidR="00B576B2">
        <w:rPr>
          <w:szCs w:val="28"/>
        </w:rPr>
        <w:t xml:space="preserve">установ попереднього </w:t>
      </w:r>
      <w:proofErr w:type="spellStart"/>
      <w:r w:rsidR="00B576B2">
        <w:rPr>
          <w:szCs w:val="28"/>
        </w:rPr>
        <w:t>ув</w:t>
      </w:r>
      <w:proofErr w:type="spellEnd"/>
      <w:r w:rsidR="00B576B2">
        <w:rPr>
          <w:szCs w:val="28"/>
          <w:lang w:val="en-US"/>
        </w:rPr>
        <w:t>’</w:t>
      </w:r>
      <w:proofErr w:type="spellStart"/>
      <w:r w:rsidR="00B576B2">
        <w:rPr>
          <w:szCs w:val="28"/>
        </w:rPr>
        <w:t>язнення</w:t>
      </w:r>
      <w:proofErr w:type="spellEnd"/>
      <w:r w:rsidR="00B576B2">
        <w:rPr>
          <w:szCs w:val="28"/>
        </w:rPr>
        <w:t xml:space="preserve"> та виконання покарань Державної кримінально-виконавчої служби України, розташованих в Івано-Франківській області, </w:t>
      </w:r>
      <w:r w:rsidRPr="00242382">
        <w:rPr>
          <w:szCs w:val="28"/>
        </w:rPr>
        <w:t xml:space="preserve">під час проведення оперативно-розшукової діяльності </w:t>
      </w:r>
      <w:r w:rsidRPr="00242382">
        <w:rPr>
          <w:color w:val="000000"/>
          <w:szCs w:val="28"/>
        </w:rPr>
        <w:t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кримінальних правопорушень у складі злочинних угруповань</w:t>
      </w:r>
      <w:r w:rsidR="004F63F3">
        <w:rPr>
          <w:color w:val="000000"/>
          <w:szCs w:val="28"/>
        </w:rPr>
        <w:t xml:space="preserve"> </w:t>
      </w:r>
      <w:r w:rsidRPr="00242382">
        <w:rPr>
          <w:szCs w:val="28"/>
        </w:rPr>
        <w:t>(у межах компетенції та спеціалізації, визначеної наказами Генерального прокурора).</w:t>
      </w:r>
      <w:r>
        <w:rPr>
          <w:szCs w:val="28"/>
        </w:rPr>
        <w:t>».</w:t>
      </w:r>
    </w:p>
    <w:p w:rsidR="0041259D" w:rsidRDefault="0041259D" w:rsidP="00242382">
      <w:pPr>
        <w:spacing w:before="120" w:after="120"/>
        <w:ind w:firstLine="709"/>
        <w:jc w:val="both"/>
        <w:rPr>
          <w:szCs w:val="28"/>
        </w:rPr>
      </w:pPr>
    </w:p>
    <w:p w:rsidR="004F63F3" w:rsidRPr="004F63F3" w:rsidRDefault="004F63F3" w:rsidP="004F63F3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lastRenderedPageBreak/>
        <w:t>У зв</w:t>
      </w:r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з цим </w:t>
      </w:r>
      <w:r w:rsidRPr="004F63F3">
        <w:rPr>
          <w:b/>
          <w:szCs w:val="28"/>
        </w:rPr>
        <w:t xml:space="preserve">пункти </w:t>
      </w:r>
      <w:r>
        <w:rPr>
          <w:b/>
          <w:szCs w:val="28"/>
        </w:rPr>
        <w:t>3.7</w:t>
      </w:r>
      <w:r w:rsidRPr="004F63F3">
        <w:rPr>
          <w:b/>
          <w:szCs w:val="28"/>
        </w:rPr>
        <w:t xml:space="preserve"> – 3.10</w:t>
      </w:r>
      <w:r>
        <w:rPr>
          <w:szCs w:val="28"/>
        </w:rPr>
        <w:t xml:space="preserve"> вважати </w:t>
      </w:r>
      <w:r w:rsidRPr="004F63F3">
        <w:rPr>
          <w:b/>
          <w:szCs w:val="28"/>
        </w:rPr>
        <w:t>пунктами 3.9 – 3.12</w:t>
      </w:r>
      <w:r w:rsidR="00A86A7D">
        <w:rPr>
          <w:b/>
          <w:szCs w:val="28"/>
        </w:rPr>
        <w:t>.</w:t>
      </w:r>
    </w:p>
    <w:p w:rsidR="00242382" w:rsidRPr="0041259D" w:rsidRDefault="0041259D" w:rsidP="00B23E2E">
      <w:pPr>
        <w:tabs>
          <w:tab w:val="left" w:pos="1276"/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41259D">
        <w:rPr>
          <w:b/>
          <w:szCs w:val="28"/>
        </w:rPr>
        <w:t>1.3.</w:t>
      </w:r>
      <w:r w:rsidRPr="0041259D">
        <w:rPr>
          <w:b/>
          <w:szCs w:val="28"/>
        </w:rPr>
        <w:tab/>
      </w:r>
      <w:r w:rsidR="00BF2D8C">
        <w:rPr>
          <w:b/>
          <w:szCs w:val="28"/>
        </w:rPr>
        <w:tab/>
      </w:r>
      <w:r w:rsidRPr="0041259D">
        <w:rPr>
          <w:b/>
          <w:szCs w:val="28"/>
        </w:rPr>
        <w:t>Пункт 4</w:t>
      </w:r>
      <w:r>
        <w:rPr>
          <w:szCs w:val="28"/>
        </w:rPr>
        <w:t xml:space="preserve"> доповнити </w:t>
      </w:r>
      <w:r w:rsidRPr="0041259D">
        <w:rPr>
          <w:b/>
          <w:szCs w:val="28"/>
        </w:rPr>
        <w:t xml:space="preserve">абзацом </w:t>
      </w:r>
      <w:proofErr w:type="spellStart"/>
      <w:r w:rsidRPr="0041259D">
        <w:rPr>
          <w:b/>
          <w:szCs w:val="28"/>
        </w:rPr>
        <w:t>дев</w:t>
      </w:r>
      <w:proofErr w:type="spellEnd"/>
      <w:r w:rsidRPr="0041259D">
        <w:rPr>
          <w:b/>
          <w:szCs w:val="28"/>
          <w:lang w:val="en-US"/>
        </w:rPr>
        <w:t>’</w:t>
      </w:r>
      <w:proofErr w:type="spellStart"/>
      <w:r w:rsidRPr="0041259D">
        <w:rPr>
          <w:b/>
          <w:szCs w:val="28"/>
        </w:rPr>
        <w:t>ятим</w:t>
      </w:r>
      <w:proofErr w:type="spellEnd"/>
      <w:r>
        <w:rPr>
          <w:szCs w:val="28"/>
        </w:rPr>
        <w:t xml:space="preserve"> такого змісту:</w:t>
      </w:r>
    </w:p>
    <w:p w:rsidR="0041259D" w:rsidRPr="0041259D" w:rsidRDefault="00BF2D8C" w:rsidP="00B23E2E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947607">
        <w:rPr>
          <w:szCs w:val="28"/>
        </w:rPr>
        <w:t>« –</w:t>
      </w:r>
      <w:r w:rsidRPr="00947607">
        <w:rPr>
          <w:szCs w:val="28"/>
        </w:rPr>
        <w:tab/>
        <w:t>з</w:t>
      </w:r>
      <w:r w:rsidR="0041259D" w:rsidRPr="00947607">
        <w:rPr>
          <w:szCs w:val="28"/>
        </w:rPr>
        <w:t xml:space="preserve">дійснення нагляду за додержанням законів оперативними підрозділами </w:t>
      </w:r>
      <w:r w:rsidR="0041259D" w:rsidRPr="00947607">
        <w:rPr>
          <w:bCs/>
          <w:szCs w:val="28"/>
        </w:rPr>
        <w:t>ГУНП в Івано-Франківській області</w:t>
      </w:r>
      <w:r w:rsidR="0041259D" w:rsidRPr="00947607">
        <w:rPr>
          <w:szCs w:val="28"/>
        </w:rPr>
        <w:t xml:space="preserve">, Управління СБ України в Івано-Франківській області, Управлінням стратегічних розслідувань в Івано-Франківській області Департаменту стратегічних розслідувань Національної поліції України, Івано-Франківським управлінням Департаменту внутрішньої безпеки Національної поліції України, відділом протидії </w:t>
      </w:r>
      <w:proofErr w:type="spellStart"/>
      <w:r w:rsidR="0041259D" w:rsidRPr="00947607">
        <w:rPr>
          <w:szCs w:val="28"/>
        </w:rPr>
        <w:t>кіберзлочинам</w:t>
      </w:r>
      <w:proofErr w:type="spellEnd"/>
      <w:r w:rsidR="0041259D" w:rsidRPr="00947607">
        <w:rPr>
          <w:szCs w:val="28"/>
        </w:rPr>
        <w:t xml:space="preserve"> в Івано-Франківській області Департаменту </w:t>
      </w:r>
      <w:proofErr w:type="spellStart"/>
      <w:r w:rsidR="0041259D" w:rsidRPr="00947607">
        <w:rPr>
          <w:szCs w:val="28"/>
        </w:rPr>
        <w:t>кіберполіції</w:t>
      </w:r>
      <w:proofErr w:type="spellEnd"/>
      <w:r w:rsidR="0041259D" w:rsidRPr="00947607">
        <w:rPr>
          <w:szCs w:val="28"/>
        </w:rPr>
        <w:t xml:space="preserve"> Національної поліції України, Четвертим оперативним відділом (з дислокацією у м. Івано-Франківську) Територіального управління Державного бюро розслідувань, розташованого у місті Львові, оперативними підрозділами ДУ «Івано-Франківська установа виконання покарань № 12», ДУ «Коломийська виправна колонія № 41» під час проведення оперативно-розшукової діяльності </w:t>
      </w:r>
      <w:r w:rsidR="0041259D" w:rsidRPr="00947607">
        <w:rPr>
          <w:color w:val="000000"/>
          <w:szCs w:val="28"/>
        </w:rPr>
        <w:t xml:space="preserve"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кримінальних правопорушень у складі злочинних угруповань </w:t>
      </w:r>
      <w:r w:rsidR="0041259D" w:rsidRPr="00947607">
        <w:rPr>
          <w:szCs w:val="28"/>
        </w:rPr>
        <w:t>(у межах компетенції та спеціалізації, визначеної наказами Генерального прокурора)</w:t>
      </w:r>
      <w:r w:rsidRPr="00947607">
        <w:rPr>
          <w:szCs w:val="28"/>
        </w:rPr>
        <w:t>;</w:t>
      </w:r>
      <w:r w:rsidR="0041259D" w:rsidRPr="00947607">
        <w:rPr>
          <w:szCs w:val="28"/>
        </w:rPr>
        <w:t>».</w:t>
      </w:r>
    </w:p>
    <w:p w:rsidR="00242382" w:rsidRPr="00B245C0" w:rsidRDefault="0041259D" w:rsidP="00242382">
      <w:pPr>
        <w:spacing w:before="120" w:after="120"/>
        <w:ind w:firstLine="709"/>
        <w:jc w:val="both"/>
        <w:rPr>
          <w:b/>
          <w:szCs w:val="28"/>
        </w:rPr>
      </w:pPr>
      <w:r>
        <w:rPr>
          <w:szCs w:val="28"/>
        </w:rPr>
        <w:t>У зв</w:t>
      </w:r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з цим абзаци </w:t>
      </w:r>
      <w:proofErr w:type="spellStart"/>
      <w:r w:rsidR="00B245C0" w:rsidRPr="00B245C0">
        <w:rPr>
          <w:b/>
          <w:szCs w:val="28"/>
        </w:rPr>
        <w:t>дев</w:t>
      </w:r>
      <w:proofErr w:type="spellEnd"/>
      <w:r w:rsidR="00B245C0" w:rsidRPr="00B245C0">
        <w:rPr>
          <w:b/>
          <w:szCs w:val="28"/>
          <w:lang w:val="en-US"/>
        </w:rPr>
        <w:t>’</w:t>
      </w:r>
      <w:proofErr w:type="spellStart"/>
      <w:r w:rsidR="00B245C0" w:rsidRPr="00B245C0">
        <w:rPr>
          <w:b/>
          <w:szCs w:val="28"/>
        </w:rPr>
        <w:t>ятий</w:t>
      </w:r>
      <w:proofErr w:type="spellEnd"/>
      <w:r w:rsidR="00B245C0" w:rsidRPr="00B245C0">
        <w:rPr>
          <w:b/>
          <w:szCs w:val="28"/>
        </w:rPr>
        <w:t xml:space="preserve"> – десятий</w:t>
      </w:r>
      <w:r w:rsidR="00B245C0">
        <w:rPr>
          <w:szCs w:val="28"/>
        </w:rPr>
        <w:t xml:space="preserve"> вважати абзацами </w:t>
      </w:r>
      <w:r w:rsidR="00B245C0" w:rsidRPr="00B245C0">
        <w:rPr>
          <w:b/>
          <w:szCs w:val="28"/>
        </w:rPr>
        <w:t>десятим – одинадцятим.</w:t>
      </w:r>
    </w:p>
    <w:p w:rsidR="00014F6F" w:rsidRPr="0041259D" w:rsidRDefault="00014F6F" w:rsidP="00B23E2E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41259D">
        <w:rPr>
          <w:b/>
          <w:szCs w:val="28"/>
        </w:rPr>
        <w:t>1.</w:t>
      </w:r>
      <w:r w:rsidR="00947607">
        <w:rPr>
          <w:b/>
          <w:szCs w:val="28"/>
          <w:lang w:val="en-US"/>
        </w:rPr>
        <w:t>4</w:t>
      </w:r>
      <w:r w:rsidRPr="0041259D">
        <w:rPr>
          <w:b/>
          <w:szCs w:val="28"/>
        </w:rPr>
        <w:t>.</w:t>
      </w:r>
      <w:r w:rsidRPr="0041259D">
        <w:rPr>
          <w:b/>
          <w:szCs w:val="28"/>
        </w:rPr>
        <w:tab/>
        <w:t xml:space="preserve">Пункт </w:t>
      </w:r>
      <w:r>
        <w:rPr>
          <w:b/>
          <w:szCs w:val="28"/>
        </w:rPr>
        <w:t>5.1</w:t>
      </w:r>
      <w:r>
        <w:rPr>
          <w:szCs w:val="28"/>
        </w:rPr>
        <w:t xml:space="preserve"> доповнити </w:t>
      </w:r>
      <w:r w:rsidRPr="0041259D">
        <w:rPr>
          <w:b/>
          <w:szCs w:val="28"/>
        </w:rPr>
        <w:t>абзац</w:t>
      </w:r>
      <w:r>
        <w:rPr>
          <w:b/>
          <w:szCs w:val="28"/>
        </w:rPr>
        <w:t>ами</w:t>
      </w:r>
      <w:r w:rsidRPr="0041259D">
        <w:rPr>
          <w:b/>
          <w:szCs w:val="28"/>
        </w:rPr>
        <w:t xml:space="preserve"> </w:t>
      </w:r>
      <w:r>
        <w:rPr>
          <w:b/>
          <w:szCs w:val="28"/>
        </w:rPr>
        <w:t xml:space="preserve">двадцять сьомим – тридцятим </w:t>
      </w:r>
      <w:r>
        <w:rPr>
          <w:szCs w:val="28"/>
        </w:rPr>
        <w:t>такого змісту:</w:t>
      </w:r>
    </w:p>
    <w:p w:rsidR="00014F6F" w:rsidRPr="00014F6F" w:rsidRDefault="00014F6F" w:rsidP="00B23E2E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szCs w:val="28"/>
        </w:rPr>
      </w:pPr>
      <w:r w:rsidRPr="00014F6F">
        <w:rPr>
          <w:bCs/>
          <w:color w:val="000000"/>
          <w:szCs w:val="28"/>
        </w:rPr>
        <w:t>«–</w:t>
      </w:r>
      <w:r w:rsidRPr="00014F6F">
        <w:rPr>
          <w:bCs/>
          <w:color w:val="000000"/>
          <w:szCs w:val="28"/>
        </w:rPr>
        <w:tab/>
        <w:t xml:space="preserve">організовує та здійснює в межах компетенції відділу нагляд за додержанням законів оперативними підрозділами правоохоронних органів, зазначених </w:t>
      </w:r>
      <w:r w:rsidR="00947607">
        <w:rPr>
          <w:bCs/>
          <w:color w:val="000000"/>
          <w:szCs w:val="28"/>
          <w:lang w:val="en-US"/>
        </w:rPr>
        <w:t xml:space="preserve">в </w:t>
      </w:r>
      <w:proofErr w:type="spellStart"/>
      <w:r w:rsidR="00947607">
        <w:rPr>
          <w:bCs/>
          <w:color w:val="000000"/>
          <w:szCs w:val="28"/>
          <w:lang w:val="en-US"/>
        </w:rPr>
        <w:t>абзаці</w:t>
      </w:r>
      <w:proofErr w:type="spellEnd"/>
      <w:r w:rsidR="00947607">
        <w:rPr>
          <w:bCs/>
          <w:color w:val="000000"/>
          <w:szCs w:val="28"/>
          <w:lang w:val="en-US"/>
        </w:rPr>
        <w:t xml:space="preserve"> </w:t>
      </w:r>
      <w:proofErr w:type="spellStart"/>
      <w:r w:rsidR="00947607">
        <w:rPr>
          <w:bCs/>
          <w:color w:val="000000"/>
          <w:szCs w:val="28"/>
          <w:lang w:val="en-US"/>
        </w:rPr>
        <w:t>дев</w:t>
      </w:r>
      <w:proofErr w:type="spellEnd"/>
      <w:r w:rsidR="00947607">
        <w:rPr>
          <w:bCs/>
          <w:color w:val="000000"/>
          <w:szCs w:val="28"/>
          <w:lang w:val="en-US"/>
        </w:rPr>
        <w:t>’</w:t>
      </w:r>
      <w:proofErr w:type="spellStart"/>
      <w:r w:rsidR="00947607">
        <w:rPr>
          <w:bCs/>
          <w:color w:val="000000"/>
          <w:szCs w:val="28"/>
        </w:rPr>
        <w:t>ятому</w:t>
      </w:r>
      <w:proofErr w:type="spellEnd"/>
      <w:r w:rsidR="00947607">
        <w:rPr>
          <w:bCs/>
          <w:color w:val="000000"/>
          <w:szCs w:val="28"/>
        </w:rPr>
        <w:t xml:space="preserve"> </w:t>
      </w:r>
      <w:r w:rsidRPr="00014F6F">
        <w:rPr>
          <w:bCs/>
          <w:color w:val="000000"/>
          <w:szCs w:val="28"/>
        </w:rPr>
        <w:t>пункт</w:t>
      </w:r>
      <w:r w:rsidR="00947607">
        <w:rPr>
          <w:bCs/>
          <w:color w:val="000000"/>
          <w:szCs w:val="28"/>
        </w:rPr>
        <w:t>у</w:t>
      </w:r>
      <w:r w:rsidRPr="00014F6F">
        <w:rPr>
          <w:bCs/>
          <w:color w:val="000000"/>
          <w:szCs w:val="28"/>
        </w:rPr>
        <w:t xml:space="preserve"> </w:t>
      </w:r>
      <w:r w:rsidR="00947607">
        <w:rPr>
          <w:bCs/>
          <w:color w:val="000000"/>
          <w:szCs w:val="28"/>
        </w:rPr>
        <w:t>4</w:t>
      </w:r>
      <w:r w:rsidRPr="00014F6F">
        <w:rPr>
          <w:bCs/>
          <w:color w:val="000000"/>
          <w:szCs w:val="28"/>
        </w:rPr>
        <w:t xml:space="preserve"> цього Положення</w:t>
      </w:r>
      <w:r w:rsidR="00B23E2E">
        <w:rPr>
          <w:bCs/>
          <w:color w:val="000000"/>
          <w:szCs w:val="28"/>
        </w:rPr>
        <w:t>,</w:t>
      </w:r>
      <w:r w:rsidRPr="00014F6F">
        <w:rPr>
          <w:bCs/>
          <w:color w:val="000000"/>
          <w:szCs w:val="28"/>
        </w:rPr>
        <w:t xml:space="preserve"> під час проведення оперативно-розшукової діяльності </w:t>
      </w:r>
      <w:r w:rsidRPr="00014F6F">
        <w:rPr>
          <w:color w:val="000000"/>
          <w:szCs w:val="28"/>
        </w:rPr>
        <w:t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кримінальних правопорушень у складі злочинних угруповань;</w:t>
      </w:r>
    </w:p>
    <w:p w:rsidR="00014F6F" w:rsidRPr="00014F6F" w:rsidRDefault="00014F6F" w:rsidP="00B23E2E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bCs/>
          <w:color w:val="000000"/>
          <w:szCs w:val="28"/>
        </w:rPr>
      </w:pPr>
      <w:r w:rsidRPr="00014F6F">
        <w:rPr>
          <w:bCs/>
          <w:color w:val="000000"/>
          <w:szCs w:val="28"/>
        </w:rPr>
        <w:t>–</w:t>
      </w:r>
      <w:r w:rsidRPr="00014F6F">
        <w:rPr>
          <w:bCs/>
          <w:color w:val="000000"/>
          <w:szCs w:val="28"/>
        </w:rPr>
        <w:tab/>
        <w:t>організовує вивчення оперативно-розшукових справ, контролює підготовку інформації для доповіді керівництву обласної прокуратури, у тому числі щодо можливості продовження строків ведення оперативно-розшукових справ;</w:t>
      </w:r>
    </w:p>
    <w:p w:rsidR="00014F6F" w:rsidRPr="00014F6F" w:rsidRDefault="00014F6F" w:rsidP="00B23E2E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bCs/>
          <w:color w:val="000000"/>
          <w:szCs w:val="28"/>
        </w:rPr>
      </w:pPr>
      <w:r w:rsidRPr="00014F6F">
        <w:rPr>
          <w:bCs/>
          <w:color w:val="000000"/>
          <w:szCs w:val="28"/>
        </w:rPr>
        <w:t>–</w:t>
      </w:r>
      <w:r w:rsidRPr="00014F6F">
        <w:rPr>
          <w:bCs/>
          <w:color w:val="000000"/>
          <w:szCs w:val="28"/>
        </w:rPr>
        <w:tab/>
        <w:t>організовує та контролює розгляд клопотань оперативних підрозділів про здійснення оперативно-розшукових заходів, які тимчасово обмежують конституційні права особи;</w:t>
      </w:r>
    </w:p>
    <w:p w:rsidR="00014F6F" w:rsidRPr="00014F6F" w:rsidRDefault="00014F6F" w:rsidP="00B23E2E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bCs/>
          <w:color w:val="000000"/>
          <w:szCs w:val="28"/>
        </w:rPr>
      </w:pPr>
      <w:r w:rsidRPr="00014F6F">
        <w:rPr>
          <w:bCs/>
          <w:color w:val="000000"/>
          <w:szCs w:val="28"/>
        </w:rPr>
        <w:t>–</w:t>
      </w:r>
      <w:r w:rsidRPr="00014F6F">
        <w:rPr>
          <w:bCs/>
          <w:color w:val="000000"/>
          <w:szCs w:val="28"/>
        </w:rPr>
        <w:tab/>
        <w:t xml:space="preserve">вивчає </w:t>
      </w:r>
      <w:r w:rsidR="00B23E2E">
        <w:rPr>
          <w:bCs/>
          <w:color w:val="000000"/>
          <w:szCs w:val="28"/>
        </w:rPr>
        <w:t>й</w:t>
      </w:r>
      <w:r w:rsidRPr="00014F6F">
        <w:rPr>
          <w:bCs/>
          <w:color w:val="000000"/>
          <w:szCs w:val="28"/>
        </w:rPr>
        <w:t xml:space="preserve"> погоджує </w:t>
      </w:r>
      <w:proofErr w:type="spellStart"/>
      <w:r w:rsidRPr="00014F6F">
        <w:rPr>
          <w:bCs/>
          <w:color w:val="000000"/>
          <w:szCs w:val="28"/>
        </w:rPr>
        <w:t>проєкти</w:t>
      </w:r>
      <w:proofErr w:type="spellEnd"/>
      <w:r w:rsidRPr="00014F6F">
        <w:rPr>
          <w:bCs/>
          <w:color w:val="000000"/>
          <w:szCs w:val="28"/>
        </w:rPr>
        <w:t xml:space="preserve"> постанов про скасування незаконних рішень в оперативно-розшукових справах, підготовку письмових вказівок та документів реагування на виявлені порушення;»</w:t>
      </w:r>
      <w:r w:rsidR="003B221E">
        <w:rPr>
          <w:bCs/>
          <w:color w:val="000000"/>
          <w:szCs w:val="28"/>
        </w:rPr>
        <w:t>.</w:t>
      </w:r>
    </w:p>
    <w:p w:rsidR="00B245C0" w:rsidRPr="00014F6F" w:rsidRDefault="00014F6F" w:rsidP="00242382">
      <w:pPr>
        <w:spacing w:before="120" w:after="120"/>
        <w:ind w:firstLine="709"/>
        <w:jc w:val="both"/>
        <w:rPr>
          <w:b/>
          <w:szCs w:val="28"/>
        </w:rPr>
      </w:pPr>
      <w:r>
        <w:rPr>
          <w:szCs w:val="28"/>
        </w:rPr>
        <w:t>У зв</w:t>
      </w:r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з цим абзаци </w:t>
      </w:r>
      <w:r w:rsidRPr="00014F6F">
        <w:rPr>
          <w:b/>
          <w:szCs w:val="28"/>
        </w:rPr>
        <w:t>двадцять сьомий – сорок четвертий</w:t>
      </w:r>
      <w:r>
        <w:rPr>
          <w:szCs w:val="28"/>
        </w:rPr>
        <w:t xml:space="preserve"> вважати абзацами </w:t>
      </w:r>
      <w:r w:rsidRPr="00014F6F">
        <w:rPr>
          <w:b/>
          <w:szCs w:val="28"/>
        </w:rPr>
        <w:t>тридцять першим – сорок восьмим.</w:t>
      </w:r>
    </w:p>
    <w:p w:rsidR="003B221E" w:rsidRPr="0041259D" w:rsidRDefault="00947607" w:rsidP="003B221E">
      <w:pPr>
        <w:spacing w:before="120" w:after="120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1.5</w:t>
      </w:r>
      <w:r w:rsidR="003B221E" w:rsidRPr="0041259D">
        <w:rPr>
          <w:b/>
          <w:szCs w:val="28"/>
        </w:rPr>
        <w:t>.</w:t>
      </w:r>
      <w:r w:rsidR="003B221E" w:rsidRPr="0041259D">
        <w:rPr>
          <w:b/>
          <w:szCs w:val="28"/>
        </w:rPr>
        <w:tab/>
        <w:t xml:space="preserve">Пункт </w:t>
      </w:r>
      <w:r w:rsidR="003B221E">
        <w:rPr>
          <w:b/>
          <w:szCs w:val="28"/>
        </w:rPr>
        <w:t>5.2</w:t>
      </w:r>
      <w:r w:rsidR="003B221E">
        <w:rPr>
          <w:szCs w:val="28"/>
        </w:rPr>
        <w:t xml:space="preserve"> доповнити </w:t>
      </w:r>
      <w:r w:rsidR="003B221E" w:rsidRPr="0041259D">
        <w:rPr>
          <w:b/>
          <w:szCs w:val="28"/>
        </w:rPr>
        <w:t>абзац</w:t>
      </w:r>
      <w:r w:rsidR="003B221E">
        <w:rPr>
          <w:b/>
          <w:szCs w:val="28"/>
        </w:rPr>
        <w:t>ами</w:t>
      </w:r>
      <w:r w:rsidR="003B221E" w:rsidRPr="0041259D">
        <w:rPr>
          <w:b/>
          <w:szCs w:val="28"/>
        </w:rPr>
        <w:t xml:space="preserve"> </w:t>
      </w:r>
      <w:r w:rsidR="003B221E">
        <w:rPr>
          <w:b/>
          <w:szCs w:val="28"/>
        </w:rPr>
        <w:t xml:space="preserve">двадцятим – двадцять першим </w:t>
      </w:r>
      <w:r w:rsidR="003B221E">
        <w:rPr>
          <w:szCs w:val="28"/>
        </w:rPr>
        <w:t>такого змісту:</w:t>
      </w:r>
    </w:p>
    <w:p w:rsidR="003B221E" w:rsidRPr="00D90A85" w:rsidRDefault="003B221E" w:rsidP="00B23E2E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925E4A">
        <w:rPr>
          <w:szCs w:val="28"/>
        </w:rPr>
        <w:t>«</w:t>
      </w:r>
      <w:r w:rsidRPr="003B221E">
        <w:rPr>
          <w:szCs w:val="28"/>
        </w:rPr>
        <w:t>–</w:t>
      </w:r>
      <w:r w:rsidRPr="003B221E">
        <w:rPr>
          <w:szCs w:val="28"/>
        </w:rPr>
        <w:tab/>
      </w:r>
      <w:r w:rsidRPr="00D90A85">
        <w:rPr>
          <w:szCs w:val="28"/>
        </w:rPr>
        <w:t xml:space="preserve">за дорученням начальника відділу </w:t>
      </w:r>
      <w:r w:rsidRPr="003B221E">
        <w:rPr>
          <w:szCs w:val="28"/>
        </w:rPr>
        <w:t xml:space="preserve">вивчає оперативно-розшукові справи, розглядає клопотання оперативних підрозділів про здійснення оперативно-розшукових заходів, які тимчасово обмежують конституційні права особи; </w:t>
      </w:r>
      <w:r w:rsidRPr="00D90A85">
        <w:rPr>
          <w:szCs w:val="28"/>
        </w:rPr>
        <w:t>скасовує незаконні рішення в оперативно-розшукових справах;</w:t>
      </w:r>
      <w:r w:rsidR="00C32F04" w:rsidRPr="00C32F04">
        <w:rPr>
          <w:szCs w:val="28"/>
        </w:rPr>
        <w:t xml:space="preserve"> </w:t>
      </w:r>
      <w:r w:rsidR="00C32F04">
        <w:rPr>
          <w:szCs w:val="28"/>
        </w:rPr>
        <w:t>надає письмові вказівки;</w:t>
      </w:r>
    </w:p>
    <w:p w:rsidR="003B221E" w:rsidRPr="003B221E" w:rsidRDefault="003B221E" w:rsidP="00B23E2E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3B221E">
        <w:rPr>
          <w:szCs w:val="28"/>
        </w:rPr>
        <w:t>–</w:t>
      </w:r>
      <w:r w:rsidRPr="003B221E">
        <w:rPr>
          <w:szCs w:val="28"/>
        </w:rPr>
        <w:tab/>
        <w:t xml:space="preserve">готує </w:t>
      </w:r>
      <w:proofErr w:type="spellStart"/>
      <w:r w:rsidRPr="00D90A85">
        <w:rPr>
          <w:szCs w:val="28"/>
        </w:rPr>
        <w:t>проєкти</w:t>
      </w:r>
      <w:proofErr w:type="spellEnd"/>
      <w:r w:rsidRPr="00D90A85">
        <w:rPr>
          <w:szCs w:val="28"/>
        </w:rPr>
        <w:t xml:space="preserve"> постанов про скасування незаконних рішень </w:t>
      </w:r>
      <w:r w:rsidRPr="003B221E">
        <w:rPr>
          <w:szCs w:val="28"/>
        </w:rPr>
        <w:t>в оперативно-розшукових справах, документ</w:t>
      </w:r>
      <w:r w:rsidR="00C32F04">
        <w:rPr>
          <w:szCs w:val="28"/>
        </w:rPr>
        <w:t>ів</w:t>
      </w:r>
      <w:r w:rsidRPr="003B221E">
        <w:rPr>
          <w:szCs w:val="28"/>
        </w:rPr>
        <w:t xml:space="preserve"> реагування на виявлені порушення;</w:t>
      </w:r>
      <w:r w:rsidRPr="00925E4A">
        <w:rPr>
          <w:szCs w:val="28"/>
        </w:rPr>
        <w:t>».</w:t>
      </w:r>
    </w:p>
    <w:p w:rsidR="003B221E" w:rsidRPr="00925E4A" w:rsidRDefault="003B221E" w:rsidP="003B221E">
      <w:pPr>
        <w:spacing w:before="120" w:after="120"/>
        <w:ind w:firstLine="709"/>
        <w:jc w:val="both"/>
        <w:rPr>
          <w:b/>
          <w:szCs w:val="28"/>
        </w:rPr>
      </w:pPr>
      <w:r>
        <w:rPr>
          <w:szCs w:val="28"/>
        </w:rPr>
        <w:t>У зв</w:t>
      </w:r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з цим абзаци </w:t>
      </w:r>
      <w:r>
        <w:rPr>
          <w:b/>
          <w:szCs w:val="28"/>
        </w:rPr>
        <w:t>двадцятий</w:t>
      </w:r>
      <w:r w:rsidRPr="00014F6F">
        <w:rPr>
          <w:b/>
          <w:szCs w:val="28"/>
        </w:rPr>
        <w:t xml:space="preserve"> – </w:t>
      </w:r>
      <w:r>
        <w:rPr>
          <w:b/>
          <w:szCs w:val="28"/>
        </w:rPr>
        <w:t>тридцять перший</w:t>
      </w:r>
      <w:r>
        <w:rPr>
          <w:szCs w:val="28"/>
        </w:rPr>
        <w:t xml:space="preserve"> вважати абзацами </w:t>
      </w:r>
      <w:r w:rsidRPr="00925E4A">
        <w:rPr>
          <w:b/>
          <w:szCs w:val="28"/>
        </w:rPr>
        <w:t xml:space="preserve">двадцять другим – </w:t>
      </w:r>
      <w:r w:rsidR="004F0953">
        <w:rPr>
          <w:b/>
          <w:szCs w:val="28"/>
        </w:rPr>
        <w:t>тридцять третім</w:t>
      </w:r>
      <w:r w:rsidRPr="00925E4A">
        <w:rPr>
          <w:b/>
          <w:szCs w:val="28"/>
        </w:rPr>
        <w:t>.</w:t>
      </w:r>
    </w:p>
    <w:p w:rsidR="00925E4A" w:rsidRDefault="00925E4A" w:rsidP="00925E4A">
      <w:pPr>
        <w:spacing w:before="120" w:after="120"/>
        <w:ind w:firstLine="709"/>
        <w:jc w:val="both"/>
        <w:rPr>
          <w:szCs w:val="28"/>
        </w:rPr>
      </w:pPr>
      <w:r w:rsidRPr="0041259D">
        <w:rPr>
          <w:b/>
          <w:szCs w:val="28"/>
        </w:rPr>
        <w:t>1.</w:t>
      </w:r>
      <w:r w:rsidR="00947607">
        <w:rPr>
          <w:b/>
          <w:szCs w:val="28"/>
        </w:rPr>
        <w:t>6</w:t>
      </w:r>
      <w:r w:rsidRPr="0041259D">
        <w:rPr>
          <w:b/>
          <w:szCs w:val="28"/>
        </w:rPr>
        <w:t>.</w:t>
      </w:r>
      <w:r w:rsidRPr="0041259D">
        <w:rPr>
          <w:b/>
          <w:szCs w:val="28"/>
        </w:rPr>
        <w:tab/>
        <w:t xml:space="preserve">Пункт </w:t>
      </w:r>
      <w:r>
        <w:rPr>
          <w:b/>
          <w:szCs w:val="28"/>
        </w:rPr>
        <w:t>5.3</w:t>
      </w:r>
      <w:r>
        <w:rPr>
          <w:szCs w:val="28"/>
        </w:rPr>
        <w:t xml:space="preserve"> доповнити </w:t>
      </w:r>
      <w:r w:rsidRPr="0041259D">
        <w:rPr>
          <w:b/>
          <w:szCs w:val="28"/>
        </w:rPr>
        <w:t>абзац</w:t>
      </w:r>
      <w:r>
        <w:rPr>
          <w:b/>
          <w:szCs w:val="28"/>
        </w:rPr>
        <w:t>ами</w:t>
      </w:r>
      <w:r w:rsidRPr="0041259D">
        <w:rPr>
          <w:b/>
          <w:szCs w:val="28"/>
        </w:rPr>
        <w:t xml:space="preserve"> </w:t>
      </w:r>
      <w:r>
        <w:rPr>
          <w:b/>
          <w:szCs w:val="28"/>
        </w:rPr>
        <w:t>двадцять четвертим – двадцять п</w:t>
      </w:r>
      <w:r>
        <w:rPr>
          <w:b/>
          <w:szCs w:val="28"/>
          <w:lang w:val="en-US"/>
        </w:rPr>
        <w:t>’</w:t>
      </w:r>
      <w:proofErr w:type="spellStart"/>
      <w:r>
        <w:rPr>
          <w:b/>
          <w:szCs w:val="28"/>
        </w:rPr>
        <w:t>ятим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>такого змісту:</w:t>
      </w:r>
    </w:p>
    <w:p w:rsidR="00C32F04" w:rsidRPr="00D90A85" w:rsidRDefault="00925E4A" w:rsidP="00C32F04">
      <w:pPr>
        <w:tabs>
          <w:tab w:val="left" w:pos="1260"/>
        </w:tabs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25E4A">
        <w:rPr>
          <w:szCs w:val="28"/>
        </w:rPr>
        <w:t>–</w:t>
      </w:r>
      <w:r w:rsidRPr="00925E4A">
        <w:rPr>
          <w:szCs w:val="28"/>
        </w:rPr>
        <w:tab/>
        <w:t xml:space="preserve">вивчають оперативно-розшукові справи, розглядають клопотання оперативних підрозділів про здійснення оперативно-розшукових заходів, які тимчасово обмежують конституційні права особи; </w:t>
      </w:r>
      <w:r w:rsidRPr="00C32F04">
        <w:rPr>
          <w:szCs w:val="28"/>
        </w:rPr>
        <w:t>скасовують незаконні рішення в оперативно-розшукових справах;</w:t>
      </w:r>
      <w:r w:rsidR="00C32F04" w:rsidRPr="00C32F04">
        <w:rPr>
          <w:szCs w:val="28"/>
        </w:rPr>
        <w:t xml:space="preserve"> </w:t>
      </w:r>
      <w:r w:rsidR="00C32F04">
        <w:rPr>
          <w:szCs w:val="28"/>
        </w:rPr>
        <w:t>надають письмові вказівки;</w:t>
      </w:r>
    </w:p>
    <w:p w:rsidR="00925E4A" w:rsidRPr="0041259D" w:rsidRDefault="00925E4A" w:rsidP="00925E4A">
      <w:pPr>
        <w:spacing w:before="120" w:after="120"/>
        <w:ind w:firstLine="709"/>
        <w:jc w:val="both"/>
        <w:rPr>
          <w:szCs w:val="28"/>
        </w:rPr>
      </w:pPr>
      <w:r w:rsidRPr="00925E4A">
        <w:rPr>
          <w:szCs w:val="28"/>
        </w:rPr>
        <w:t>–</w:t>
      </w:r>
      <w:r w:rsidRPr="00925E4A">
        <w:rPr>
          <w:szCs w:val="28"/>
        </w:rPr>
        <w:tab/>
        <w:t xml:space="preserve">готують </w:t>
      </w:r>
      <w:proofErr w:type="spellStart"/>
      <w:r w:rsidRPr="00C32F04">
        <w:rPr>
          <w:szCs w:val="28"/>
        </w:rPr>
        <w:t>проєкти</w:t>
      </w:r>
      <w:proofErr w:type="spellEnd"/>
      <w:r w:rsidRPr="00C32F04">
        <w:rPr>
          <w:szCs w:val="28"/>
        </w:rPr>
        <w:t xml:space="preserve"> постанов про скасування незаконних рішень </w:t>
      </w:r>
      <w:r w:rsidRPr="00925E4A">
        <w:rPr>
          <w:szCs w:val="28"/>
        </w:rPr>
        <w:t>в оперативно-розшукових справах, документ</w:t>
      </w:r>
      <w:r w:rsidR="00C32F04">
        <w:rPr>
          <w:szCs w:val="28"/>
        </w:rPr>
        <w:t>ів</w:t>
      </w:r>
      <w:r w:rsidRPr="00925E4A">
        <w:rPr>
          <w:szCs w:val="28"/>
        </w:rPr>
        <w:t xml:space="preserve"> реагування на виявлені порушення;</w:t>
      </w:r>
      <w:r>
        <w:rPr>
          <w:szCs w:val="28"/>
        </w:rPr>
        <w:t>».</w:t>
      </w:r>
    </w:p>
    <w:p w:rsidR="00925E4A" w:rsidRPr="00925E4A" w:rsidRDefault="00925E4A" w:rsidP="00925E4A">
      <w:pPr>
        <w:spacing w:before="120" w:after="120"/>
        <w:ind w:firstLine="709"/>
        <w:jc w:val="both"/>
        <w:rPr>
          <w:b/>
          <w:szCs w:val="28"/>
        </w:rPr>
      </w:pPr>
      <w:r>
        <w:rPr>
          <w:szCs w:val="28"/>
        </w:rPr>
        <w:t>У зв</w:t>
      </w:r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з цим абзаци </w:t>
      </w:r>
      <w:r>
        <w:rPr>
          <w:b/>
          <w:szCs w:val="28"/>
        </w:rPr>
        <w:t xml:space="preserve">двадцять четвертий </w:t>
      </w:r>
      <w:r w:rsidRPr="00014F6F">
        <w:rPr>
          <w:b/>
          <w:szCs w:val="28"/>
        </w:rPr>
        <w:t xml:space="preserve">– </w:t>
      </w:r>
      <w:r w:rsidR="004F0953">
        <w:rPr>
          <w:b/>
          <w:szCs w:val="28"/>
        </w:rPr>
        <w:t>тридцять шостий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вважати абзацами </w:t>
      </w:r>
      <w:r w:rsidRPr="00925E4A">
        <w:rPr>
          <w:b/>
          <w:szCs w:val="28"/>
        </w:rPr>
        <w:t xml:space="preserve">двадцять </w:t>
      </w:r>
      <w:r>
        <w:rPr>
          <w:b/>
          <w:szCs w:val="28"/>
        </w:rPr>
        <w:t>шостим</w:t>
      </w:r>
      <w:r w:rsidRPr="00925E4A">
        <w:rPr>
          <w:b/>
          <w:szCs w:val="28"/>
        </w:rPr>
        <w:t xml:space="preserve"> – </w:t>
      </w:r>
      <w:r w:rsidR="004F0953">
        <w:rPr>
          <w:b/>
          <w:szCs w:val="28"/>
        </w:rPr>
        <w:t>тридцять восьмим</w:t>
      </w:r>
      <w:r w:rsidRPr="00925E4A">
        <w:rPr>
          <w:b/>
          <w:szCs w:val="28"/>
        </w:rPr>
        <w:t>.</w:t>
      </w:r>
    </w:p>
    <w:p w:rsidR="00014F6F" w:rsidRDefault="00014F6F" w:rsidP="00151FFE">
      <w:pPr>
        <w:spacing w:before="120"/>
        <w:rPr>
          <w:b/>
          <w:szCs w:val="28"/>
        </w:rPr>
      </w:pPr>
    </w:p>
    <w:p w:rsidR="00912A01" w:rsidRDefault="00151FFE" w:rsidP="00151FFE">
      <w:pPr>
        <w:spacing w:before="120"/>
      </w:pPr>
      <w:r>
        <w:rPr>
          <w:b/>
          <w:szCs w:val="28"/>
        </w:rPr>
        <w:t>К</w:t>
      </w:r>
      <w:r w:rsidR="00532105">
        <w:rPr>
          <w:b/>
          <w:szCs w:val="28"/>
        </w:rPr>
        <w:t xml:space="preserve">ерівник обласної прокуратури </w:t>
      </w:r>
      <w:r w:rsidR="00A27ADD">
        <w:rPr>
          <w:b/>
          <w:szCs w:val="28"/>
        </w:rPr>
        <w:tab/>
      </w:r>
      <w:r w:rsidR="00A27ADD">
        <w:rPr>
          <w:b/>
          <w:szCs w:val="28"/>
        </w:rPr>
        <w:tab/>
      </w:r>
      <w:r w:rsidR="00862F30">
        <w:rPr>
          <w:b/>
          <w:szCs w:val="28"/>
        </w:rPr>
        <w:tab/>
      </w:r>
      <w:r w:rsidR="00532105">
        <w:rPr>
          <w:b/>
          <w:szCs w:val="28"/>
        </w:rPr>
        <w:tab/>
      </w:r>
      <w:r w:rsidR="00532105">
        <w:rPr>
          <w:b/>
          <w:szCs w:val="28"/>
        </w:rPr>
        <w:tab/>
      </w:r>
      <w:r w:rsidR="00014F6F">
        <w:rPr>
          <w:b/>
          <w:szCs w:val="28"/>
        </w:rPr>
        <w:t>Антон ВОЙТЕНКО</w:t>
      </w:r>
    </w:p>
    <w:sectPr w:rsidR="00912A01" w:rsidSect="0020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BC" w:rsidRDefault="009A22BC">
      <w:r>
        <w:separator/>
      </w:r>
    </w:p>
  </w:endnote>
  <w:endnote w:type="continuationSeparator" w:id="0">
    <w:p w:rsidR="009A22BC" w:rsidRDefault="009A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BC" w:rsidRDefault="009A22BC">
      <w:r>
        <w:separator/>
      </w:r>
    </w:p>
  </w:footnote>
  <w:footnote w:type="continuationSeparator" w:id="0">
    <w:p w:rsidR="009A22BC" w:rsidRDefault="009A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Default="00E26279" w:rsidP="00912A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279" w:rsidRDefault="00E26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Pr="00222F53" w:rsidRDefault="00E26279" w:rsidP="00912A01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222F53">
      <w:rPr>
        <w:rStyle w:val="a9"/>
        <w:sz w:val="24"/>
        <w:szCs w:val="24"/>
      </w:rPr>
      <w:fldChar w:fldCharType="begin"/>
    </w:r>
    <w:r w:rsidRPr="00222F53">
      <w:rPr>
        <w:rStyle w:val="a9"/>
        <w:sz w:val="24"/>
        <w:szCs w:val="24"/>
      </w:rPr>
      <w:instrText xml:space="preserve">PAGE  </w:instrText>
    </w:r>
    <w:r w:rsidRPr="00222F53">
      <w:rPr>
        <w:rStyle w:val="a9"/>
        <w:sz w:val="24"/>
        <w:szCs w:val="24"/>
      </w:rPr>
      <w:fldChar w:fldCharType="separate"/>
    </w:r>
    <w:r w:rsidR="00DC34BD">
      <w:rPr>
        <w:rStyle w:val="a9"/>
        <w:noProof/>
        <w:sz w:val="24"/>
        <w:szCs w:val="24"/>
      </w:rPr>
      <w:t>2</w:t>
    </w:r>
    <w:r w:rsidRPr="00222F53">
      <w:rPr>
        <w:rStyle w:val="a9"/>
        <w:sz w:val="24"/>
        <w:szCs w:val="24"/>
      </w:rPr>
      <w:fldChar w:fldCharType="end"/>
    </w:r>
  </w:p>
  <w:p w:rsidR="00E26279" w:rsidRDefault="00E26279" w:rsidP="00912A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34084"/>
    <w:multiLevelType w:val="hybridMultilevel"/>
    <w:tmpl w:val="B25E4B2E"/>
    <w:lvl w:ilvl="0" w:tplc="3A0414B4">
      <w:start w:val="1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ACA239D"/>
    <w:multiLevelType w:val="hybridMultilevel"/>
    <w:tmpl w:val="5002C94A"/>
    <w:lvl w:ilvl="0" w:tplc="EA3C93F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233218"/>
    <w:multiLevelType w:val="hybridMultilevel"/>
    <w:tmpl w:val="BCD85B1A"/>
    <w:lvl w:ilvl="0" w:tplc="6336766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460BB"/>
    <w:multiLevelType w:val="hybridMultilevel"/>
    <w:tmpl w:val="62F26CA4"/>
    <w:lvl w:ilvl="0" w:tplc="453A56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7835B7"/>
    <w:multiLevelType w:val="hybridMultilevel"/>
    <w:tmpl w:val="784EED9C"/>
    <w:lvl w:ilvl="0" w:tplc="EF8C5A7A">
      <w:start w:val="1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1"/>
    <w:rsid w:val="000044FB"/>
    <w:rsid w:val="000141F4"/>
    <w:rsid w:val="00014773"/>
    <w:rsid w:val="00014F6F"/>
    <w:rsid w:val="00017DFE"/>
    <w:rsid w:val="00021692"/>
    <w:rsid w:val="00021DAD"/>
    <w:rsid w:val="000422EE"/>
    <w:rsid w:val="00043237"/>
    <w:rsid w:val="00046509"/>
    <w:rsid w:val="00055246"/>
    <w:rsid w:val="00061035"/>
    <w:rsid w:val="00061C30"/>
    <w:rsid w:val="00061F03"/>
    <w:rsid w:val="00063AED"/>
    <w:rsid w:val="00071593"/>
    <w:rsid w:val="00071E66"/>
    <w:rsid w:val="00072F32"/>
    <w:rsid w:val="000752E6"/>
    <w:rsid w:val="000A1199"/>
    <w:rsid w:val="000A56D5"/>
    <w:rsid w:val="000A6FF9"/>
    <w:rsid w:val="000B1EDC"/>
    <w:rsid w:val="000B3F02"/>
    <w:rsid w:val="000C15EE"/>
    <w:rsid w:val="000D67EF"/>
    <w:rsid w:val="000D6CBC"/>
    <w:rsid w:val="000F1A6F"/>
    <w:rsid w:val="000F1F54"/>
    <w:rsid w:val="000F71C1"/>
    <w:rsid w:val="00103F20"/>
    <w:rsid w:val="00104E12"/>
    <w:rsid w:val="00111686"/>
    <w:rsid w:val="00116FED"/>
    <w:rsid w:val="0012712F"/>
    <w:rsid w:val="001312F2"/>
    <w:rsid w:val="00140EE3"/>
    <w:rsid w:val="00141EA6"/>
    <w:rsid w:val="00143860"/>
    <w:rsid w:val="00150ABC"/>
    <w:rsid w:val="00151FFE"/>
    <w:rsid w:val="00153EAE"/>
    <w:rsid w:val="00170CCB"/>
    <w:rsid w:val="001815F7"/>
    <w:rsid w:val="001A4C7E"/>
    <w:rsid w:val="001A6619"/>
    <w:rsid w:val="001A70E3"/>
    <w:rsid w:val="001B2718"/>
    <w:rsid w:val="001B4B42"/>
    <w:rsid w:val="001B54CF"/>
    <w:rsid w:val="001C0B58"/>
    <w:rsid w:val="001C213B"/>
    <w:rsid w:val="001C5835"/>
    <w:rsid w:val="001D1BE7"/>
    <w:rsid w:val="001D21F0"/>
    <w:rsid w:val="001D7ECE"/>
    <w:rsid w:val="001E0608"/>
    <w:rsid w:val="001E209C"/>
    <w:rsid w:val="00200A32"/>
    <w:rsid w:val="00201047"/>
    <w:rsid w:val="00213A10"/>
    <w:rsid w:val="00216472"/>
    <w:rsid w:val="00223CC4"/>
    <w:rsid w:val="00223EF3"/>
    <w:rsid w:val="00242382"/>
    <w:rsid w:val="002476DB"/>
    <w:rsid w:val="00256843"/>
    <w:rsid w:val="00261F88"/>
    <w:rsid w:val="00263F70"/>
    <w:rsid w:val="00271F8F"/>
    <w:rsid w:val="00274712"/>
    <w:rsid w:val="00277CE5"/>
    <w:rsid w:val="00281675"/>
    <w:rsid w:val="00282B59"/>
    <w:rsid w:val="00282DA8"/>
    <w:rsid w:val="00283FBB"/>
    <w:rsid w:val="00286075"/>
    <w:rsid w:val="002A5FE5"/>
    <w:rsid w:val="002B0292"/>
    <w:rsid w:val="002B14C2"/>
    <w:rsid w:val="002B221F"/>
    <w:rsid w:val="002B39F6"/>
    <w:rsid w:val="002C2862"/>
    <w:rsid w:val="002C4DB4"/>
    <w:rsid w:val="002D0F93"/>
    <w:rsid w:val="002D3B2E"/>
    <w:rsid w:val="002E2629"/>
    <w:rsid w:val="002E28F4"/>
    <w:rsid w:val="002E5222"/>
    <w:rsid w:val="002E6B72"/>
    <w:rsid w:val="00300E30"/>
    <w:rsid w:val="00301996"/>
    <w:rsid w:val="0030704F"/>
    <w:rsid w:val="00317720"/>
    <w:rsid w:val="003250FA"/>
    <w:rsid w:val="003333D5"/>
    <w:rsid w:val="003345C8"/>
    <w:rsid w:val="00345AEE"/>
    <w:rsid w:val="00356116"/>
    <w:rsid w:val="003731AA"/>
    <w:rsid w:val="0037595A"/>
    <w:rsid w:val="00376B99"/>
    <w:rsid w:val="00381DB1"/>
    <w:rsid w:val="003919E0"/>
    <w:rsid w:val="003A71EB"/>
    <w:rsid w:val="003B221E"/>
    <w:rsid w:val="003B7A1B"/>
    <w:rsid w:val="003E3DB5"/>
    <w:rsid w:val="003E66AC"/>
    <w:rsid w:val="003F3B6B"/>
    <w:rsid w:val="003F4D58"/>
    <w:rsid w:val="00400A11"/>
    <w:rsid w:val="0041259D"/>
    <w:rsid w:val="00414340"/>
    <w:rsid w:val="00417BA4"/>
    <w:rsid w:val="004237E2"/>
    <w:rsid w:val="00430540"/>
    <w:rsid w:val="00436FC9"/>
    <w:rsid w:val="004372D7"/>
    <w:rsid w:val="00446C01"/>
    <w:rsid w:val="00460C8F"/>
    <w:rsid w:val="0046121A"/>
    <w:rsid w:val="00461930"/>
    <w:rsid w:val="0046283D"/>
    <w:rsid w:val="004736E3"/>
    <w:rsid w:val="00477A9D"/>
    <w:rsid w:val="0048398D"/>
    <w:rsid w:val="00494847"/>
    <w:rsid w:val="004978AD"/>
    <w:rsid w:val="004B320C"/>
    <w:rsid w:val="004B4DA5"/>
    <w:rsid w:val="004B58BC"/>
    <w:rsid w:val="004B60CC"/>
    <w:rsid w:val="004C0E89"/>
    <w:rsid w:val="004C4DC8"/>
    <w:rsid w:val="004C5579"/>
    <w:rsid w:val="004C57F0"/>
    <w:rsid w:val="004D07D5"/>
    <w:rsid w:val="004D1369"/>
    <w:rsid w:val="004D5324"/>
    <w:rsid w:val="004E3B4F"/>
    <w:rsid w:val="004E767F"/>
    <w:rsid w:val="004F0953"/>
    <w:rsid w:val="004F63F3"/>
    <w:rsid w:val="004F7A4C"/>
    <w:rsid w:val="004F7FC1"/>
    <w:rsid w:val="005065A5"/>
    <w:rsid w:val="005065F2"/>
    <w:rsid w:val="00512DBE"/>
    <w:rsid w:val="00513BED"/>
    <w:rsid w:val="00532105"/>
    <w:rsid w:val="00552FB9"/>
    <w:rsid w:val="00556C94"/>
    <w:rsid w:val="005576B3"/>
    <w:rsid w:val="0056241B"/>
    <w:rsid w:val="00563402"/>
    <w:rsid w:val="00563E18"/>
    <w:rsid w:val="005675A9"/>
    <w:rsid w:val="005753EC"/>
    <w:rsid w:val="0057627F"/>
    <w:rsid w:val="00580B0F"/>
    <w:rsid w:val="005951AA"/>
    <w:rsid w:val="00595E02"/>
    <w:rsid w:val="005B234B"/>
    <w:rsid w:val="005B35CE"/>
    <w:rsid w:val="005B6236"/>
    <w:rsid w:val="005B6737"/>
    <w:rsid w:val="005C2C6E"/>
    <w:rsid w:val="005C43A0"/>
    <w:rsid w:val="005E3CEF"/>
    <w:rsid w:val="005E5DAE"/>
    <w:rsid w:val="005E7841"/>
    <w:rsid w:val="005F0893"/>
    <w:rsid w:val="005F53F5"/>
    <w:rsid w:val="005F6A4A"/>
    <w:rsid w:val="00610AFC"/>
    <w:rsid w:val="006122F5"/>
    <w:rsid w:val="006125AB"/>
    <w:rsid w:val="00614F32"/>
    <w:rsid w:val="00617F0A"/>
    <w:rsid w:val="0062115B"/>
    <w:rsid w:val="00624461"/>
    <w:rsid w:val="00626C08"/>
    <w:rsid w:val="0063151A"/>
    <w:rsid w:val="00636811"/>
    <w:rsid w:val="006476AB"/>
    <w:rsid w:val="00651361"/>
    <w:rsid w:val="006538A1"/>
    <w:rsid w:val="00656B45"/>
    <w:rsid w:val="0066276E"/>
    <w:rsid w:val="0066762E"/>
    <w:rsid w:val="00674733"/>
    <w:rsid w:val="00680C6E"/>
    <w:rsid w:val="00685646"/>
    <w:rsid w:val="006858C4"/>
    <w:rsid w:val="00687C61"/>
    <w:rsid w:val="006A3FC7"/>
    <w:rsid w:val="006A5BB5"/>
    <w:rsid w:val="006B5E02"/>
    <w:rsid w:val="006D4CF3"/>
    <w:rsid w:val="006D6378"/>
    <w:rsid w:val="006D6CBE"/>
    <w:rsid w:val="006D792E"/>
    <w:rsid w:val="006F0598"/>
    <w:rsid w:val="006F0D08"/>
    <w:rsid w:val="006F271D"/>
    <w:rsid w:val="006F5230"/>
    <w:rsid w:val="006F7324"/>
    <w:rsid w:val="006F79B9"/>
    <w:rsid w:val="00706519"/>
    <w:rsid w:val="00706A79"/>
    <w:rsid w:val="00727E6A"/>
    <w:rsid w:val="00732A58"/>
    <w:rsid w:val="0074662B"/>
    <w:rsid w:val="0075085E"/>
    <w:rsid w:val="0076061F"/>
    <w:rsid w:val="00767EE9"/>
    <w:rsid w:val="0077099F"/>
    <w:rsid w:val="00780DB5"/>
    <w:rsid w:val="00785DC5"/>
    <w:rsid w:val="00786CF6"/>
    <w:rsid w:val="00795E94"/>
    <w:rsid w:val="007A428B"/>
    <w:rsid w:val="007A57BE"/>
    <w:rsid w:val="007B14C8"/>
    <w:rsid w:val="007B772C"/>
    <w:rsid w:val="007C4927"/>
    <w:rsid w:val="007C70A2"/>
    <w:rsid w:val="007D1903"/>
    <w:rsid w:val="007D5050"/>
    <w:rsid w:val="007D6FAE"/>
    <w:rsid w:val="007E405C"/>
    <w:rsid w:val="007E453B"/>
    <w:rsid w:val="007E6A88"/>
    <w:rsid w:val="007F6E8C"/>
    <w:rsid w:val="007F77D9"/>
    <w:rsid w:val="007F7CB7"/>
    <w:rsid w:val="00820644"/>
    <w:rsid w:val="00821FE3"/>
    <w:rsid w:val="0082243E"/>
    <w:rsid w:val="008247DF"/>
    <w:rsid w:val="00830F98"/>
    <w:rsid w:val="00833707"/>
    <w:rsid w:val="00837ACB"/>
    <w:rsid w:val="008476EC"/>
    <w:rsid w:val="008524A0"/>
    <w:rsid w:val="00861DED"/>
    <w:rsid w:val="00862F30"/>
    <w:rsid w:val="0086498C"/>
    <w:rsid w:val="00872731"/>
    <w:rsid w:val="0087428B"/>
    <w:rsid w:val="00874FEF"/>
    <w:rsid w:val="00875961"/>
    <w:rsid w:val="00883ED6"/>
    <w:rsid w:val="00885D26"/>
    <w:rsid w:val="008906FF"/>
    <w:rsid w:val="00891346"/>
    <w:rsid w:val="008A2246"/>
    <w:rsid w:val="008A4BFF"/>
    <w:rsid w:val="008B3524"/>
    <w:rsid w:val="008B525F"/>
    <w:rsid w:val="008B7512"/>
    <w:rsid w:val="008C3EC2"/>
    <w:rsid w:val="008C5D27"/>
    <w:rsid w:val="008D60ED"/>
    <w:rsid w:val="008D6E6B"/>
    <w:rsid w:val="008D710E"/>
    <w:rsid w:val="008E35A7"/>
    <w:rsid w:val="008F2349"/>
    <w:rsid w:val="009046F5"/>
    <w:rsid w:val="0090668E"/>
    <w:rsid w:val="00912A01"/>
    <w:rsid w:val="0091430B"/>
    <w:rsid w:val="00925E4A"/>
    <w:rsid w:val="009265E6"/>
    <w:rsid w:val="00927CCB"/>
    <w:rsid w:val="00930AF7"/>
    <w:rsid w:val="009368D8"/>
    <w:rsid w:val="00943CAC"/>
    <w:rsid w:val="0094615B"/>
    <w:rsid w:val="00947607"/>
    <w:rsid w:val="00953D03"/>
    <w:rsid w:val="0095478B"/>
    <w:rsid w:val="00955AFC"/>
    <w:rsid w:val="00957F0E"/>
    <w:rsid w:val="00963207"/>
    <w:rsid w:val="0096545E"/>
    <w:rsid w:val="00965790"/>
    <w:rsid w:val="00967A20"/>
    <w:rsid w:val="00981082"/>
    <w:rsid w:val="00985A44"/>
    <w:rsid w:val="0099764F"/>
    <w:rsid w:val="009A22BC"/>
    <w:rsid w:val="009B0D8B"/>
    <w:rsid w:val="009B24A6"/>
    <w:rsid w:val="009C33DF"/>
    <w:rsid w:val="009D0AD9"/>
    <w:rsid w:val="009D28D5"/>
    <w:rsid w:val="009D2EDF"/>
    <w:rsid w:val="009D626E"/>
    <w:rsid w:val="009D6BF9"/>
    <w:rsid w:val="009E3544"/>
    <w:rsid w:val="009E3ED8"/>
    <w:rsid w:val="009E72D1"/>
    <w:rsid w:val="009F5427"/>
    <w:rsid w:val="009F6CB9"/>
    <w:rsid w:val="00A00541"/>
    <w:rsid w:val="00A0209D"/>
    <w:rsid w:val="00A03BAC"/>
    <w:rsid w:val="00A12FA3"/>
    <w:rsid w:val="00A1484A"/>
    <w:rsid w:val="00A20ADA"/>
    <w:rsid w:val="00A27ADD"/>
    <w:rsid w:val="00A51490"/>
    <w:rsid w:val="00A61F6F"/>
    <w:rsid w:val="00A67ADA"/>
    <w:rsid w:val="00A812FC"/>
    <w:rsid w:val="00A81825"/>
    <w:rsid w:val="00A8261A"/>
    <w:rsid w:val="00A86A7D"/>
    <w:rsid w:val="00A97876"/>
    <w:rsid w:val="00AA031D"/>
    <w:rsid w:val="00AA0FA1"/>
    <w:rsid w:val="00AA1C01"/>
    <w:rsid w:val="00AA70B2"/>
    <w:rsid w:val="00AA7689"/>
    <w:rsid w:val="00AC0DDD"/>
    <w:rsid w:val="00AE503A"/>
    <w:rsid w:val="00AF2776"/>
    <w:rsid w:val="00B04D42"/>
    <w:rsid w:val="00B10AF6"/>
    <w:rsid w:val="00B12B09"/>
    <w:rsid w:val="00B15028"/>
    <w:rsid w:val="00B15FB9"/>
    <w:rsid w:val="00B1726D"/>
    <w:rsid w:val="00B2240F"/>
    <w:rsid w:val="00B23E2E"/>
    <w:rsid w:val="00B245C0"/>
    <w:rsid w:val="00B3103B"/>
    <w:rsid w:val="00B330F1"/>
    <w:rsid w:val="00B36A03"/>
    <w:rsid w:val="00B37437"/>
    <w:rsid w:val="00B44A90"/>
    <w:rsid w:val="00B45950"/>
    <w:rsid w:val="00B45E44"/>
    <w:rsid w:val="00B46434"/>
    <w:rsid w:val="00B503D8"/>
    <w:rsid w:val="00B576B2"/>
    <w:rsid w:val="00B60E4F"/>
    <w:rsid w:val="00B61D39"/>
    <w:rsid w:val="00B6463C"/>
    <w:rsid w:val="00B713AF"/>
    <w:rsid w:val="00B7167D"/>
    <w:rsid w:val="00B8289F"/>
    <w:rsid w:val="00B87227"/>
    <w:rsid w:val="00B879D8"/>
    <w:rsid w:val="00B9357D"/>
    <w:rsid w:val="00B94499"/>
    <w:rsid w:val="00B95578"/>
    <w:rsid w:val="00B96C75"/>
    <w:rsid w:val="00BA15E5"/>
    <w:rsid w:val="00BA1F26"/>
    <w:rsid w:val="00BA3551"/>
    <w:rsid w:val="00BA71CB"/>
    <w:rsid w:val="00BB30CE"/>
    <w:rsid w:val="00BC3D5A"/>
    <w:rsid w:val="00BC7166"/>
    <w:rsid w:val="00BD2FAF"/>
    <w:rsid w:val="00BF2D8C"/>
    <w:rsid w:val="00C0048E"/>
    <w:rsid w:val="00C30EC9"/>
    <w:rsid w:val="00C32F04"/>
    <w:rsid w:val="00C3413B"/>
    <w:rsid w:val="00C34559"/>
    <w:rsid w:val="00C43D20"/>
    <w:rsid w:val="00C449E3"/>
    <w:rsid w:val="00C4719E"/>
    <w:rsid w:val="00C51F0C"/>
    <w:rsid w:val="00C54C18"/>
    <w:rsid w:val="00C56C31"/>
    <w:rsid w:val="00C703B1"/>
    <w:rsid w:val="00C77128"/>
    <w:rsid w:val="00C81446"/>
    <w:rsid w:val="00C820A9"/>
    <w:rsid w:val="00C82F70"/>
    <w:rsid w:val="00C9388C"/>
    <w:rsid w:val="00CA389A"/>
    <w:rsid w:val="00CA42E7"/>
    <w:rsid w:val="00CA64FC"/>
    <w:rsid w:val="00CB5B3B"/>
    <w:rsid w:val="00CC5EC2"/>
    <w:rsid w:val="00CC6527"/>
    <w:rsid w:val="00CC76B2"/>
    <w:rsid w:val="00CD3E7F"/>
    <w:rsid w:val="00CE088E"/>
    <w:rsid w:val="00CE4849"/>
    <w:rsid w:val="00CE4B6C"/>
    <w:rsid w:val="00CE5A2A"/>
    <w:rsid w:val="00CE68A3"/>
    <w:rsid w:val="00CE6983"/>
    <w:rsid w:val="00CF1BC0"/>
    <w:rsid w:val="00D03991"/>
    <w:rsid w:val="00D1067A"/>
    <w:rsid w:val="00D10A4E"/>
    <w:rsid w:val="00D130A1"/>
    <w:rsid w:val="00D13693"/>
    <w:rsid w:val="00D15DB7"/>
    <w:rsid w:val="00D161D4"/>
    <w:rsid w:val="00D16A62"/>
    <w:rsid w:val="00D235BA"/>
    <w:rsid w:val="00D35FEF"/>
    <w:rsid w:val="00D4022D"/>
    <w:rsid w:val="00D40B16"/>
    <w:rsid w:val="00D46D8C"/>
    <w:rsid w:val="00D8390B"/>
    <w:rsid w:val="00D855DA"/>
    <w:rsid w:val="00D86D59"/>
    <w:rsid w:val="00D90124"/>
    <w:rsid w:val="00D902DD"/>
    <w:rsid w:val="00D90A85"/>
    <w:rsid w:val="00D93BDA"/>
    <w:rsid w:val="00D93EDE"/>
    <w:rsid w:val="00D96BE3"/>
    <w:rsid w:val="00DA6C76"/>
    <w:rsid w:val="00DC34BD"/>
    <w:rsid w:val="00DD03EE"/>
    <w:rsid w:val="00DD0A0A"/>
    <w:rsid w:val="00DD241D"/>
    <w:rsid w:val="00DD416B"/>
    <w:rsid w:val="00DD4418"/>
    <w:rsid w:val="00DD44BC"/>
    <w:rsid w:val="00DE0787"/>
    <w:rsid w:val="00DE1908"/>
    <w:rsid w:val="00DE3743"/>
    <w:rsid w:val="00DF4CCE"/>
    <w:rsid w:val="00E10BD9"/>
    <w:rsid w:val="00E13ED7"/>
    <w:rsid w:val="00E20800"/>
    <w:rsid w:val="00E26279"/>
    <w:rsid w:val="00E30793"/>
    <w:rsid w:val="00E42308"/>
    <w:rsid w:val="00E60BBB"/>
    <w:rsid w:val="00E61F37"/>
    <w:rsid w:val="00E62637"/>
    <w:rsid w:val="00E6745B"/>
    <w:rsid w:val="00E72634"/>
    <w:rsid w:val="00E80A5B"/>
    <w:rsid w:val="00E82F7F"/>
    <w:rsid w:val="00E87A42"/>
    <w:rsid w:val="00E955E7"/>
    <w:rsid w:val="00EA44C7"/>
    <w:rsid w:val="00EA7278"/>
    <w:rsid w:val="00EB38FF"/>
    <w:rsid w:val="00EC24CF"/>
    <w:rsid w:val="00EC42BE"/>
    <w:rsid w:val="00EC6F81"/>
    <w:rsid w:val="00ED4C4A"/>
    <w:rsid w:val="00ED687C"/>
    <w:rsid w:val="00EE2ED8"/>
    <w:rsid w:val="00EF12F0"/>
    <w:rsid w:val="00EF7DFC"/>
    <w:rsid w:val="00F046CA"/>
    <w:rsid w:val="00F25431"/>
    <w:rsid w:val="00F2677A"/>
    <w:rsid w:val="00F275A2"/>
    <w:rsid w:val="00F30B13"/>
    <w:rsid w:val="00F31AF3"/>
    <w:rsid w:val="00F31D73"/>
    <w:rsid w:val="00F32BAC"/>
    <w:rsid w:val="00F3598D"/>
    <w:rsid w:val="00F5112D"/>
    <w:rsid w:val="00F630AE"/>
    <w:rsid w:val="00F648A8"/>
    <w:rsid w:val="00F76602"/>
    <w:rsid w:val="00F83A0F"/>
    <w:rsid w:val="00F84756"/>
    <w:rsid w:val="00F93D97"/>
    <w:rsid w:val="00F94848"/>
    <w:rsid w:val="00FA40D3"/>
    <w:rsid w:val="00FA6F91"/>
    <w:rsid w:val="00FB3203"/>
    <w:rsid w:val="00FC540B"/>
    <w:rsid w:val="00FD1207"/>
    <w:rsid w:val="00FD1C00"/>
    <w:rsid w:val="00FD406F"/>
    <w:rsid w:val="00FD6F0B"/>
    <w:rsid w:val="00FE29E0"/>
    <w:rsid w:val="00FF2CA4"/>
    <w:rsid w:val="00FF6701"/>
    <w:rsid w:val="00FF73A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01"/>
    <w:rPr>
      <w:sz w:val="28"/>
      <w:lang w:eastAsia="ru-RU"/>
    </w:rPr>
  </w:style>
  <w:style w:type="paragraph" w:styleId="1">
    <w:name w:val="heading 1"/>
    <w:basedOn w:val="a"/>
    <w:next w:val="a"/>
    <w:qFormat/>
    <w:rsid w:val="00912A01"/>
    <w:pPr>
      <w:keepNext/>
      <w:ind w:left="216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ая колонка"/>
    <w:basedOn w:val="a"/>
    <w:rsid w:val="00912A01"/>
    <w:pPr>
      <w:keepNext/>
      <w:spacing w:before="120" w:after="120"/>
      <w:ind w:left="4536"/>
      <w:jc w:val="both"/>
    </w:pPr>
    <w:rPr>
      <w:rFonts w:ascii="Arial" w:hAnsi="Arial"/>
      <w:sz w:val="22"/>
    </w:rPr>
  </w:style>
  <w:style w:type="paragraph" w:customStyle="1" w:styleId="a4">
    <w:name w:val="Центровка"/>
    <w:basedOn w:val="a"/>
    <w:rsid w:val="00912A01"/>
    <w:pPr>
      <w:suppressAutoHyphens/>
      <w:spacing w:before="120"/>
      <w:jc w:val="center"/>
    </w:pPr>
    <w:rPr>
      <w:rFonts w:ascii="Arial" w:hAnsi="Arial"/>
      <w:b/>
      <w:sz w:val="22"/>
    </w:rPr>
  </w:style>
  <w:style w:type="paragraph" w:styleId="a5">
    <w:name w:val="Body Text"/>
    <w:basedOn w:val="a"/>
    <w:link w:val="a6"/>
    <w:rsid w:val="00912A01"/>
    <w:pPr>
      <w:jc w:val="both"/>
    </w:pPr>
  </w:style>
  <w:style w:type="paragraph" w:styleId="a7">
    <w:name w:val="header"/>
    <w:basedOn w:val="a"/>
    <w:link w:val="a8"/>
    <w:rsid w:val="00912A01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912A01"/>
  </w:style>
  <w:style w:type="character" w:customStyle="1" w:styleId="a8">
    <w:name w:val="Верхний колонтитул Знак"/>
    <w:link w:val="a7"/>
    <w:rsid w:val="00912A01"/>
    <w:rPr>
      <w:sz w:val="28"/>
      <w:lang w:val="uk-UA" w:eastAsia="ru-RU" w:bidi="ar-SA"/>
    </w:rPr>
  </w:style>
  <w:style w:type="character" w:customStyle="1" w:styleId="a6">
    <w:name w:val="Основной текст Знак"/>
    <w:link w:val="a5"/>
    <w:rsid w:val="00912A01"/>
    <w:rPr>
      <w:sz w:val="28"/>
      <w:lang w:val="uk-UA" w:eastAsia="ru-RU" w:bidi="ar-SA"/>
    </w:rPr>
  </w:style>
  <w:style w:type="paragraph" w:styleId="aa">
    <w:name w:val="Balloon Text"/>
    <w:basedOn w:val="a"/>
    <w:link w:val="ab"/>
    <w:rsid w:val="004E3B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B4F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rsid w:val="00F3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F089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5F0893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8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2022-12-23T10:40:00Z</dcterms:created>
  <dcterms:modified xsi:type="dcterms:W3CDTF">2025-11-12T18:56:00Z</dcterms:modified>
</cp:coreProperties>
</file>